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1"/>
        <w:gridCol w:w="2903"/>
        <w:gridCol w:w="3832"/>
      </w:tblGrid>
      <w:tr w:rsidR="001868DD" w:rsidRPr="00D340E9" w14:paraId="7E8E9053" w14:textId="77777777" w:rsidTr="004923B5">
        <w:tc>
          <w:tcPr>
            <w:tcW w:w="8856" w:type="dxa"/>
            <w:gridSpan w:val="3"/>
          </w:tcPr>
          <w:p w14:paraId="373B71EE" w14:textId="77777777" w:rsidR="001868DD" w:rsidRPr="002023D5" w:rsidRDefault="001868DD" w:rsidP="004923B5">
            <w:pPr>
              <w:rPr>
                <w:lang w:val="ru-RU"/>
              </w:rPr>
            </w:pPr>
            <w:r w:rsidRPr="002023D5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Савремене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научне </w:t>
            </w:r>
            <w:r w:rsidRPr="002023D5">
              <w:rPr>
                <w:b/>
                <w:bCs/>
                <w:sz w:val="22"/>
                <w:szCs w:val="22"/>
                <w:lang w:val="sr-Cyrl-CS"/>
              </w:rPr>
              <w:t>теме у КВ истраживањима (Кард_м0</w:t>
            </w:r>
            <w:r w:rsidRPr="002023D5">
              <w:rPr>
                <w:b/>
                <w:bCs/>
                <w:sz w:val="22"/>
                <w:szCs w:val="22"/>
              </w:rPr>
              <w:t>1</w:t>
            </w:r>
            <w:r w:rsidRPr="002023D5">
              <w:rPr>
                <w:b/>
                <w:bCs/>
                <w:sz w:val="22"/>
                <w:szCs w:val="22"/>
                <w:lang w:val="sr-Cyrl-CS"/>
              </w:rPr>
              <w:t>)</w:t>
            </w:r>
          </w:p>
        </w:tc>
      </w:tr>
      <w:tr w:rsidR="001868DD" w:rsidRPr="00D340E9" w14:paraId="485C930D" w14:textId="77777777" w:rsidTr="004923B5">
        <w:tc>
          <w:tcPr>
            <w:tcW w:w="8856" w:type="dxa"/>
            <w:gridSpan w:val="3"/>
          </w:tcPr>
          <w:p w14:paraId="3E43C154" w14:textId="125B35D1" w:rsidR="001868DD" w:rsidRPr="006F02D4" w:rsidRDefault="001868DD" w:rsidP="00F667B6">
            <w:pPr>
              <w:rPr>
                <w:lang w:val="sr-Cyrl-RS"/>
              </w:rPr>
            </w:pPr>
            <w:r w:rsidRPr="002023D5">
              <w:rPr>
                <w:b/>
                <w:bCs/>
                <w:sz w:val="22"/>
                <w:szCs w:val="22"/>
                <w:lang w:val="sr-Cyrl-CS"/>
              </w:rPr>
              <w:t>Наставник или наставници</w:t>
            </w:r>
            <w:r w:rsidRPr="002023D5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2023D5">
              <w:rPr>
                <w:bCs/>
                <w:sz w:val="22"/>
                <w:szCs w:val="22"/>
                <w:lang w:val="ru-RU"/>
              </w:rPr>
              <w:t>(презиме, средње слово име)</w:t>
            </w:r>
            <w:r w:rsidRPr="002023D5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Pr="002023D5">
              <w:rPr>
                <w:sz w:val="22"/>
                <w:szCs w:val="22"/>
                <w:lang w:val="ru-RU"/>
              </w:rPr>
              <w:t xml:space="preserve">Проф. др </w:t>
            </w:r>
            <w:r w:rsidRPr="002023D5">
              <w:rPr>
                <w:sz w:val="22"/>
                <w:szCs w:val="22"/>
                <w:lang w:val="sr-Cyrl-CS"/>
              </w:rPr>
              <w:t>Бранко Белеслин</w:t>
            </w:r>
            <w:r w:rsidRPr="002023D5">
              <w:rPr>
                <w:sz w:val="22"/>
                <w:szCs w:val="22"/>
              </w:rPr>
              <w:t xml:space="preserve"> (руководилац), </w:t>
            </w:r>
            <w:r w:rsidRPr="002023D5">
              <w:rPr>
                <w:sz w:val="22"/>
                <w:szCs w:val="22"/>
                <w:lang w:val="ru-RU"/>
              </w:rPr>
              <w:t xml:space="preserve">Проф. Др Тања Симић, </w:t>
            </w:r>
            <w:r w:rsidRPr="002023D5">
              <w:rPr>
                <w:sz w:val="22"/>
                <w:szCs w:val="22"/>
              </w:rPr>
              <w:t xml:space="preserve">Проф. Др Нина Жигон Јапунџић, </w:t>
            </w:r>
            <w:r w:rsidRPr="002023D5">
              <w:rPr>
                <w:sz w:val="22"/>
                <w:szCs w:val="22"/>
                <w:lang w:val="ru-RU"/>
              </w:rPr>
              <w:t xml:space="preserve">Проф. др Зоран Тодоровић, Проф.др Љиљана Гојковић Букарица, </w:t>
            </w:r>
            <w:r w:rsidRPr="002023D5">
              <w:rPr>
                <w:sz w:val="22"/>
                <w:szCs w:val="22"/>
                <w:lang w:val="sr-Cyrl-CS"/>
              </w:rPr>
              <w:t>Проф</w:t>
            </w:r>
            <w:r w:rsidRPr="002023D5">
              <w:rPr>
                <w:sz w:val="22"/>
                <w:szCs w:val="22"/>
              </w:rPr>
              <w:t xml:space="preserve">. др Сања Мазић, </w:t>
            </w:r>
            <w:r w:rsidRPr="002023D5">
              <w:rPr>
                <w:sz w:val="22"/>
                <w:szCs w:val="22"/>
                <w:lang w:val="sr-Cyrl-CS"/>
              </w:rPr>
              <w:t>Проф. др Алесандар Нешковић, Доц. др Предраг Митровић, Проф. др Бран</w:t>
            </w:r>
            <w:r w:rsidR="00F667B6">
              <w:rPr>
                <w:sz w:val="22"/>
                <w:szCs w:val="22"/>
                <w:lang w:val="sr-Cyrl-CS"/>
              </w:rPr>
              <w:t>ислава</w:t>
            </w:r>
            <w:r w:rsidRPr="002023D5">
              <w:rPr>
                <w:sz w:val="22"/>
                <w:szCs w:val="22"/>
                <w:lang w:val="sr-Cyrl-CS"/>
              </w:rPr>
              <w:t xml:space="preserve"> Ивановић, </w:t>
            </w:r>
            <w:r w:rsidR="006F02D4">
              <w:rPr>
                <w:sz w:val="22"/>
                <w:szCs w:val="22"/>
                <w:lang w:val="sr-Cyrl-CS"/>
              </w:rPr>
              <w:t xml:space="preserve">Акад. </w:t>
            </w:r>
            <w:r w:rsidRPr="002023D5">
              <w:rPr>
                <w:sz w:val="22"/>
                <w:szCs w:val="22"/>
              </w:rPr>
              <w:t>Проф</w:t>
            </w:r>
            <w:r w:rsidRPr="002023D5">
              <w:rPr>
                <w:sz w:val="22"/>
                <w:szCs w:val="22"/>
                <w:lang w:val="sr-Cyrl-CS"/>
              </w:rPr>
              <w:t>. др Горан Станковић, Проф. др Ана Ђорђевић Дикић, Проф. др Арсен Ристић, Проф. др Милица Деклева</w:t>
            </w:r>
            <w:r w:rsidR="00F667B6">
              <w:rPr>
                <w:sz w:val="22"/>
                <w:szCs w:val="22"/>
                <w:lang w:val="sr-Cyrl-CS"/>
              </w:rPr>
              <w:t xml:space="preserve"> Манојловић, </w:t>
            </w:r>
            <w:r w:rsidRPr="002023D5">
              <w:rPr>
                <w:sz w:val="22"/>
                <w:szCs w:val="22"/>
                <w:lang w:val="sr-Cyrl-CS"/>
              </w:rPr>
              <w:t>Проф. др Синиша Стојковић, Проф. др Горан Милашиновић, Проф. др Владан Вукчевић, Проф</w:t>
            </w:r>
            <w:r w:rsidR="00F667B6">
              <w:rPr>
                <w:sz w:val="22"/>
                <w:szCs w:val="22"/>
                <w:lang w:val="sr-Cyrl-CS"/>
              </w:rPr>
              <w:t>. др Ивана Недељковић, Проф. д</w:t>
            </w:r>
            <w:r w:rsidRPr="002023D5">
              <w:rPr>
                <w:sz w:val="22"/>
                <w:szCs w:val="22"/>
                <w:lang w:val="sr-Cyrl-CS"/>
              </w:rPr>
              <w:t xml:space="preserve">р Милан Недељковић, </w:t>
            </w:r>
            <w:r w:rsidR="00F667B6">
              <w:rPr>
                <w:sz w:val="22"/>
                <w:szCs w:val="22"/>
                <w:lang w:val="sr-Cyrl-CS"/>
              </w:rPr>
              <w:t xml:space="preserve">Проф. др Марија Здравковић, </w:t>
            </w:r>
            <w:r w:rsidRPr="002023D5">
              <w:rPr>
                <w:sz w:val="22"/>
                <w:szCs w:val="22"/>
                <w:lang w:val="sr-Cyrl-CS"/>
              </w:rPr>
              <w:t>Проф. др Мина Радосављевић</w:t>
            </w:r>
            <w:r w:rsidR="00F667B6">
              <w:rPr>
                <w:sz w:val="22"/>
                <w:szCs w:val="22"/>
                <w:lang w:val="sr-Cyrl-CS"/>
              </w:rPr>
              <w:t xml:space="preserve"> Радовановић</w:t>
            </w:r>
            <w:r w:rsidRPr="002023D5">
              <w:rPr>
                <w:sz w:val="22"/>
                <w:szCs w:val="22"/>
                <w:lang w:val="sr-Cyrl-CS"/>
              </w:rPr>
              <w:t xml:space="preserve">, Проф. др Петар Оташевић, Академик Небојша Лалић, Академик Миодраг Остојић, </w:t>
            </w:r>
            <w:r w:rsidR="00F667B6">
              <w:rPr>
                <w:sz w:val="22"/>
                <w:szCs w:val="22"/>
                <w:lang w:val="sr-Cyrl-CS"/>
              </w:rPr>
              <w:t xml:space="preserve">Проф. др Катарина Лалић, </w:t>
            </w:r>
            <w:r w:rsidRPr="002023D5">
              <w:rPr>
                <w:sz w:val="22"/>
                <w:szCs w:val="22"/>
                <w:lang w:val="sr-Cyrl-CS"/>
              </w:rPr>
              <w:t xml:space="preserve">Академик Владимир Кањух, </w:t>
            </w:r>
            <w:r w:rsidR="002A3DB6">
              <w:rPr>
                <w:sz w:val="22"/>
                <w:szCs w:val="22"/>
                <w:lang w:val="sr-Cyrl-CS"/>
              </w:rPr>
              <w:t xml:space="preserve">Академик Петар Сеферовић, </w:t>
            </w:r>
            <w:r w:rsidRPr="002023D5">
              <w:rPr>
                <w:sz w:val="22"/>
                <w:szCs w:val="22"/>
                <w:lang w:val="sr-Cyrl-CS"/>
              </w:rPr>
              <w:t xml:space="preserve">Проф. др Дејан Орлић, Доц. др Војислав Гига, </w:t>
            </w:r>
            <w:r w:rsidR="000041AC">
              <w:rPr>
                <w:sz w:val="22"/>
                <w:szCs w:val="22"/>
                <w:lang w:val="sr-Cyrl-CS"/>
              </w:rPr>
              <w:t xml:space="preserve">Доц. Др Небојша Антонијевић, </w:t>
            </w:r>
            <w:r w:rsidRPr="002023D5">
              <w:rPr>
                <w:sz w:val="22"/>
                <w:szCs w:val="22"/>
                <w:lang w:val="sr-Cyrl-CS"/>
              </w:rPr>
              <w:t xml:space="preserve">Доц. др Татјана Потпара, </w:t>
            </w:r>
            <w:r>
              <w:rPr>
                <w:sz w:val="22"/>
                <w:szCs w:val="22"/>
                <w:lang w:val="sr-Cyrl-CS"/>
              </w:rPr>
              <w:t>Д</w:t>
            </w:r>
            <w:r w:rsidR="002A3DB6">
              <w:rPr>
                <w:sz w:val="22"/>
                <w:szCs w:val="22"/>
                <w:lang w:val="sr-Cyrl-CS"/>
              </w:rPr>
              <w:t>оц. д</w:t>
            </w:r>
            <w:r w:rsidR="00F667B6">
              <w:rPr>
                <w:sz w:val="22"/>
                <w:szCs w:val="22"/>
                <w:lang w:val="sr-Cyrl-CS"/>
              </w:rPr>
              <w:t>р Радосав Видаковић, Доц. д</w:t>
            </w:r>
            <w:r>
              <w:rPr>
                <w:sz w:val="22"/>
                <w:szCs w:val="22"/>
                <w:lang w:val="sr-Cyrl-CS"/>
              </w:rPr>
              <w:t>р М</w:t>
            </w:r>
            <w:r w:rsidR="00F667B6">
              <w:rPr>
                <w:sz w:val="22"/>
                <w:szCs w:val="22"/>
                <w:lang w:val="sr-Cyrl-CS"/>
              </w:rPr>
              <w:t>арко Бановић, Доц. д</w:t>
            </w:r>
            <w:r>
              <w:rPr>
                <w:sz w:val="22"/>
                <w:szCs w:val="22"/>
                <w:lang w:val="sr-Cyrl-CS"/>
              </w:rPr>
              <w:t xml:space="preserve">р Данијела Трифуновић, </w:t>
            </w:r>
            <w:r w:rsidRPr="002023D5">
              <w:rPr>
                <w:sz w:val="22"/>
                <w:szCs w:val="22"/>
                <w:lang w:val="sr-Cyrl-CS"/>
              </w:rPr>
              <w:t xml:space="preserve">Доц. др Небојша Мујовић, Доц. др Милан Добрић, Проф. др Светозар Путник, </w:t>
            </w:r>
            <w:r>
              <w:rPr>
                <w:sz w:val="22"/>
                <w:szCs w:val="22"/>
              </w:rPr>
              <w:t>Проф.</w:t>
            </w:r>
            <w:r w:rsidR="00F667B6">
              <w:rPr>
                <w:sz w:val="22"/>
                <w:szCs w:val="22"/>
              </w:rPr>
              <w:t xml:space="preserve">др </w:t>
            </w:r>
            <w:r>
              <w:rPr>
                <w:sz w:val="22"/>
                <w:szCs w:val="22"/>
              </w:rPr>
              <w:t xml:space="preserve"> Милица Лазовић</w:t>
            </w:r>
            <w:r w:rsidR="006F02D4">
              <w:rPr>
                <w:sz w:val="22"/>
                <w:szCs w:val="22"/>
                <w:lang w:val="sr-Cyrl-RS"/>
              </w:rPr>
              <w:t>, Проф. Владислав Вукомановић</w:t>
            </w:r>
            <w:r w:rsidR="006F40EF">
              <w:rPr>
                <w:sz w:val="22"/>
                <w:szCs w:val="22"/>
                <w:lang w:val="sr-Cyrl-RS"/>
              </w:rPr>
              <w:t>, Проф. Драган Сагић</w:t>
            </w:r>
            <w:r w:rsidR="00CB24ED">
              <w:rPr>
                <w:sz w:val="22"/>
                <w:szCs w:val="22"/>
                <w:lang w:val="sr-Cyrl-RS"/>
              </w:rPr>
              <w:t>, Проф. Драгана Шобић Шаранобић</w:t>
            </w:r>
          </w:p>
        </w:tc>
      </w:tr>
      <w:tr w:rsidR="001868DD" w:rsidRPr="00D340E9" w14:paraId="75A82803" w14:textId="77777777" w:rsidTr="004923B5">
        <w:tc>
          <w:tcPr>
            <w:tcW w:w="8856" w:type="dxa"/>
            <w:gridSpan w:val="3"/>
          </w:tcPr>
          <w:p w14:paraId="228223E7" w14:textId="77777777" w:rsidR="001868DD" w:rsidRPr="002023D5" w:rsidRDefault="001868DD" w:rsidP="004923B5">
            <w:pPr>
              <w:rPr>
                <w:lang w:val="ru-RU"/>
              </w:rPr>
            </w:pPr>
            <w:r w:rsidRPr="002023D5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Pr="002023D5">
              <w:rPr>
                <w:sz w:val="22"/>
                <w:szCs w:val="22"/>
                <w:lang w:val="ru-RU"/>
              </w:rPr>
              <w:t xml:space="preserve"> </w:t>
            </w:r>
            <w:r w:rsidRPr="002023D5">
              <w:rPr>
                <w:bCs/>
                <w:sz w:val="22"/>
                <w:szCs w:val="22"/>
                <w:lang w:val="sr-Cyrl-CS"/>
              </w:rPr>
              <w:t>Обавезан – смер кардиологија</w:t>
            </w:r>
          </w:p>
        </w:tc>
      </w:tr>
      <w:tr w:rsidR="001868DD" w:rsidRPr="00D340E9" w14:paraId="49634309" w14:textId="77777777" w:rsidTr="004923B5">
        <w:tc>
          <w:tcPr>
            <w:tcW w:w="8856" w:type="dxa"/>
            <w:gridSpan w:val="3"/>
          </w:tcPr>
          <w:p w14:paraId="4F13E5CA" w14:textId="77777777" w:rsidR="001868DD" w:rsidRPr="002023D5" w:rsidRDefault="001868DD" w:rsidP="004923B5">
            <w:pPr>
              <w:rPr>
                <w:lang w:val="ru-RU"/>
              </w:rPr>
            </w:pPr>
            <w:r w:rsidRPr="002023D5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2023D5">
              <w:rPr>
                <w:b/>
                <w:bCs/>
                <w:sz w:val="22"/>
                <w:szCs w:val="22"/>
                <w:lang w:val="ru-RU"/>
              </w:rPr>
              <w:t xml:space="preserve">: </w:t>
            </w:r>
            <w:r w:rsidRPr="00F667B6">
              <w:rPr>
                <w:bCs/>
                <w:sz w:val="22"/>
                <w:szCs w:val="22"/>
                <w:lang w:val="ru-RU"/>
              </w:rPr>
              <w:t>5</w:t>
            </w:r>
          </w:p>
        </w:tc>
      </w:tr>
      <w:tr w:rsidR="001868DD" w:rsidRPr="00D340E9" w14:paraId="6E26D1DE" w14:textId="77777777" w:rsidTr="004923B5">
        <w:tc>
          <w:tcPr>
            <w:tcW w:w="8856" w:type="dxa"/>
            <w:gridSpan w:val="3"/>
          </w:tcPr>
          <w:p w14:paraId="000F8325" w14:textId="77777777" w:rsidR="001868DD" w:rsidRPr="002023D5" w:rsidRDefault="001868DD" w:rsidP="004923B5">
            <w:pPr>
              <w:rPr>
                <w:lang w:val="ru-RU"/>
              </w:rPr>
            </w:pPr>
            <w:r w:rsidRPr="002023D5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2023D5">
              <w:rPr>
                <w:b/>
                <w:bCs/>
                <w:sz w:val="22"/>
                <w:szCs w:val="22"/>
                <w:lang w:val="ru-RU"/>
              </w:rPr>
              <w:t xml:space="preserve">: </w:t>
            </w:r>
            <w:r w:rsidRPr="002023D5">
              <w:rPr>
                <w:bCs/>
                <w:sz w:val="22"/>
                <w:szCs w:val="22"/>
                <w:lang w:val="sr-Cyrl-CS"/>
              </w:rPr>
              <w:t>положени испити из општих предмета</w:t>
            </w:r>
          </w:p>
        </w:tc>
      </w:tr>
      <w:tr w:rsidR="001868DD" w:rsidRPr="00D340E9" w14:paraId="78B7FE71" w14:textId="77777777" w:rsidTr="004923B5">
        <w:tc>
          <w:tcPr>
            <w:tcW w:w="8856" w:type="dxa"/>
            <w:gridSpan w:val="3"/>
          </w:tcPr>
          <w:p w14:paraId="624E3107" w14:textId="77777777" w:rsidR="001868DD" w:rsidRPr="002023D5" w:rsidRDefault="001868DD" w:rsidP="004923B5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2023D5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14:paraId="6CBBB913" w14:textId="77777777" w:rsidR="001868DD" w:rsidRPr="002023D5" w:rsidRDefault="001868DD" w:rsidP="004923B5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2023D5">
              <w:rPr>
                <w:bCs/>
                <w:sz w:val="22"/>
                <w:szCs w:val="22"/>
                <w:lang w:val="sr-Cyrl-CS"/>
              </w:rPr>
              <w:t>Преглед и с</w:t>
            </w:r>
            <w:r w:rsidRPr="002023D5">
              <w:rPr>
                <w:bCs/>
                <w:sz w:val="22"/>
                <w:szCs w:val="22"/>
                <w:lang w:val="sr-Latn-CS"/>
              </w:rPr>
              <w:t>агледавање</w:t>
            </w:r>
            <w:r w:rsidRPr="002023D5">
              <w:rPr>
                <w:bCs/>
                <w:sz w:val="22"/>
                <w:szCs w:val="22"/>
                <w:lang w:val="sr-Cyrl-CS"/>
              </w:rPr>
              <w:t xml:space="preserve"> савремених тема из експерименталних истра</w:t>
            </w:r>
            <w:r w:rsidR="00967EC5">
              <w:rPr>
                <w:bCs/>
                <w:sz w:val="22"/>
                <w:szCs w:val="22"/>
                <w:lang w:val="sr-Cyrl-CS"/>
              </w:rPr>
              <w:t>живанња из области кардиоваскула</w:t>
            </w:r>
            <w:r w:rsidRPr="002023D5">
              <w:rPr>
                <w:bCs/>
                <w:sz w:val="22"/>
                <w:szCs w:val="22"/>
                <w:lang w:val="sr-Cyrl-CS"/>
              </w:rPr>
              <w:t>рне медицине са посебним освртом на могуће клиничке импликације базичних истраживања; упознавање са савремен</w:t>
            </w:r>
            <w:r w:rsidRPr="002023D5">
              <w:rPr>
                <w:bCs/>
                <w:sz w:val="22"/>
                <w:szCs w:val="22"/>
              </w:rPr>
              <w:t xml:space="preserve">им истраживачким темама из области клиничке кардиологије, клиничке кардиоваскуларне хирургије уз </w:t>
            </w:r>
            <w:r w:rsidRPr="002023D5">
              <w:rPr>
                <w:bCs/>
                <w:sz w:val="22"/>
                <w:szCs w:val="22"/>
                <w:lang w:val="sr-Latn-CS"/>
              </w:rPr>
              <w:t>сагледавање</w:t>
            </w:r>
            <w:r w:rsidRPr="002023D5">
              <w:rPr>
                <w:bCs/>
                <w:sz w:val="22"/>
                <w:szCs w:val="22"/>
                <w:lang w:val="sr-Cyrl-CS"/>
              </w:rPr>
              <w:t xml:space="preserve"> могућности за истраживачки рад у постојећим условима  </w:t>
            </w:r>
          </w:p>
        </w:tc>
      </w:tr>
      <w:tr w:rsidR="001868DD" w:rsidRPr="00D340E9" w14:paraId="0C4DD368" w14:textId="77777777" w:rsidTr="004923B5">
        <w:tc>
          <w:tcPr>
            <w:tcW w:w="8856" w:type="dxa"/>
            <w:gridSpan w:val="3"/>
          </w:tcPr>
          <w:p w14:paraId="45A92EA9" w14:textId="77777777" w:rsidR="001868DD" w:rsidRPr="002023D5" w:rsidRDefault="001868DD" w:rsidP="004923B5">
            <w:pPr>
              <w:rPr>
                <w:b/>
                <w:bCs/>
                <w:lang w:val="sr-Cyrl-CS"/>
              </w:rPr>
            </w:pPr>
            <w:r w:rsidRPr="002023D5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14:paraId="066FDBBF" w14:textId="77777777" w:rsidR="001868DD" w:rsidRPr="002023D5" w:rsidRDefault="001868DD" w:rsidP="004923B5">
            <w:pPr>
              <w:rPr>
                <w:b/>
                <w:bCs/>
                <w:lang w:val="sr-Cyrl-CS"/>
              </w:rPr>
            </w:pPr>
            <w:r w:rsidRPr="002023D5">
              <w:rPr>
                <w:bCs/>
                <w:sz w:val="22"/>
                <w:szCs w:val="22"/>
                <w:lang w:val="sr-Cyrl-CS"/>
              </w:rPr>
              <w:t xml:space="preserve">Студенти стичу увид у савремене теме и могућности испитивања у кардиоваскуларној медицини </w:t>
            </w:r>
          </w:p>
        </w:tc>
      </w:tr>
      <w:tr w:rsidR="001868DD" w:rsidRPr="00D340E9" w14:paraId="74C5D5C8" w14:textId="77777777" w:rsidTr="004923B5">
        <w:tc>
          <w:tcPr>
            <w:tcW w:w="8856" w:type="dxa"/>
            <w:gridSpan w:val="3"/>
          </w:tcPr>
          <w:p w14:paraId="20B3E5EB" w14:textId="77777777" w:rsidR="001868DD" w:rsidRPr="002023D5" w:rsidRDefault="001868DD" w:rsidP="004923B5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 w:rsidRPr="002023D5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14:paraId="3088377F" w14:textId="77777777" w:rsidR="001868DD" w:rsidRPr="002023D5" w:rsidRDefault="001868DD" w:rsidP="004923B5">
            <w:pPr>
              <w:rPr>
                <w:i/>
                <w:iCs/>
              </w:rPr>
            </w:pPr>
            <w:r w:rsidRPr="002023D5">
              <w:rPr>
                <w:sz w:val="22"/>
                <w:szCs w:val="22"/>
                <w:lang w:val="sr-Cyrl-CS"/>
              </w:rPr>
              <w:t xml:space="preserve">Преглед тема и могућности експерименталног и клиничког испитивања у оквиру докторских студија из кардиоваскуларне медицине. Наставници представљају актуелне области где су дали оригинални експериментални и клинички допринос и могуће теме за даља истраживања у оквиру доктосрких студија </w:t>
            </w:r>
          </w:p>
        </w:tc>
      </w:tr>
      <w:tr w:rsidR="001868DD" w:rsidRPr="005469AA" w14:paraId="502388C2" w14:textId="77777777" w:rsidTr="004923B5">
        <w:tc>
          <w:tcPr>
            <w:tcW w:w="8856" w:type="dxa"/>
            <w:gridSpan w:val="3"/>
          </w:tcPr>
          <w:p w14:paraId="64A740E8" w14:textId="77777777" w:rsidR="001868DD" w:rsidRPr="002023D5" w:rsidRDefault="001868DD" w:rsidP="004923B5">
            <w:pPr>
              <w:rPr>
                <w:b/>
                <w:bCs/>
                <w:lang w:val="sr-Cyrl-CS"/>
              </w:rPr>
            </w:pPr>
            <w:r w:rsidRPr="002023D5">
              <w:rPr>
                <w:b/>
                <w:bCs/>
                <w:sz w:val="22"/>
                <w:szCs w:val="22"/>
                <w:lang w:val="sr-Cyrl-CS"/>
              </w:rPr>
              <w:t xml:space="preserve">Препоручена литература </w:t>
            </w:r>
          </w:p>
          <w:p w14:paraId="7F71E9CE" w14:textId="77777777" w:rsidR="001868DD" w:rsidRPr="002023D5" w:rsidRDefault="001868DD" w:rsidP="004923B5">
            <w:r w:rsidRPr="002023D5">
              <w:rPr>
                <w:bCs/>
                <w:sz w:val="22"/>
                <w:szCs w:val="22"/>
                <w:lang w:val="sr-Cyrl-CS"/>
              </w:rPr>
              <w:t>1</w:t>
            </w:r>
            <w:r w:rsidRPr="002023D5">
              <w:rPr>
                <w:bCs/>
                <w:sz w:val="22"/>
                <w:szCs w:val="22"/>
              </w:rPr>
              <w:t>)</w:t>
            </w:r>
            <w:r w:rsidRPr="002023D5">
              <w:rPr>
                <w:bCs/>
                <w:sz w:val="22"/>
                <w:szCs w:val="22"/>
                <w:lang w:val="sr-Cyrl-CS"/>
              </w:rPr>
              <w:t xml:space="preserve"> Тhe ESC Textbook of cardiovascular medicine. </w:t>
            </w:r>
            <w:r w:rsidRPr="002023D5">
              <w:rPr>
                <w:bCs/>
                <w:sz w:val="22"/>
                <w:szCs w:val="22"/>
              </w:rPr>
              <w:t xml:space="preserve">3rd ed. </w:t>
            </w:r>
            <w:r w:rsidRPr="002023D5">
              <w:rPr>
                <w:bCs/>
                <w:sz w:val="22"/>
                <w:szCs w:val="22"/>
                <w:lang w:val="sr-Latn-CS"/>
              </w:rPr>
              <w:t>Editors: Camm AJ, Lucher TF, Serruys PW, Maurer G, 20</w:t>
            </w:r>
            <w:r w:rsidRPr="002023D5">
              <w:rPr>
                <w:bCs/>
                <w:sz w:val="22"/>
                <w:szCs w:val="22"/>
              </w:rPr>
              <w:t>18; 2) The ESC Textbook of CV imaging, 3</w:t>
            </w:r>
            <w:r w:rsidRPr="002023D5">
              <w:rPr>
                <w:bCs/>
                <w:sz w:val="22"/>
                <w:szCs w:val="22"/>
                <w:vertAlign w:val="superscript"/>
              </w:rPr>
              <w:t>rd</w:t>
            </w:r>
            <w:r w:rsidRPr="002023D5">
              <w:rPr>
                <w:bCs/>
                <w:sz w:val="22"/>
                <w:szCs w:val="22"/>
              </w:rPr>
              <w:t xml:space="preserve"> ed. Editors: Zamorano JL, Bax J, Knuuti J, Sechtem U, Lancellotti P, Pinto F, Popescu B, 2017; 3) The PCR-EAPVi Textbook of PCI Medicine. Editors: Wijns W, Serruys PW, Vahanian A, Eeckhout E, de Palma R, van Sambeek M, 2015; 4) </w:t>
            </w:r>
            <w:r w:rsidRPr="002023D5">
              <w:rPr>
                <w:bCs/>
                <w:sz w:val="22"/>
                <w:szCs w:val="22"/>
                <w:lang w:val="sr-Latn-CS"/>
              </w:rPr>
              <w:t>Braunwald’s Heart Disease. A Textbook of cardiovascular medicine. 1</w:t>
            </w:r>
            <w:r w:rsidRPr="002023D5">
              <w:rPr>
                <w:bCs/>
                <w:sz w:val="22"/>
                <w:szCs w:val="22"/>
              </w:rPr>
              <w:t>1</w:t>
            </w:r>
            <w:r w:rsidRPr="002023D5">
              <w:rPr>
                <w:bCs/>
                <w:sz w:val="22"/>
                <w:szCs w:val="22"/>
                <w:lang w:val="sr-Latn-CS"/>
              </w:rPr>
              <w:t>th ed, 201</w:t>
            </w:r>
            <w:r w:rsidRPr="002023D5">
              <w:rPr>
                <w:bCs/>
                <w:sz w:val="22"/>
                <w:szCs w:val="22"/>
              </w:rPr>
              <w:t>8;</w:t>
            </w:r>
            <w:r w:rsidRPr="002023D5">
              <w:rPr>
                <w:bCs/>
                <w:sz w:val="22"/>
                <w:szCs w:val="22"/>
                <w:lang w:val="sr-Latn-CS"/>
              </w:rPr>
              <w:t xml:space="preserve"> 5)</w:t>
            </w:r>
            <w:r w:rsidRPr="002023D5">
              <w:rPr>
                <w:bCs/>
                <w:sz w:val="22"/>
                <w:szCs w:val="22"/>
              </w:rPr>
              <w:t xml:space="preserve">Актулелне препоруке Европског удружења кардиолога (ESC) и Америчких удружења кардиолога (АCC/AHA); 6) </w:t>
            </w:r>
            <w:r w:rsidRPr="002023D5">
              <w:rPr>
                <w:bCs/>
                <w:sz w:val="22"/>
                <w:szCs w:val="22"/>
                <w:lang w:val="sr-Cyrl-CS"/>
              </w:rPr>
              <w:t>Актуелна периодика (</w:t>
            </w:r>
            <w:r w:rsidRPr="002023D5">
              <w:rPr>
                <w:bCs/>
                <w:sz w:val="22"/>
                <w:szCs w:val="22"/>
              </w:rPr>
              <w:t>New England Journal of Medicine, Lancet, European Heart Journal, Journal of American College of Cardiology, Circulation, JAHA Cardiology)</w:t>
            </w:r>
          </w:p>
        </w:tc>
      </w:tr>
      <w:tr w:rsidR="001868DD" w:rsidRPr="005469AA" w14:paraId="75E68141" w14:textId="77777777" w:rsidTr="004923B5">
        <w:tc>
          <w:tcPr>
            <w:tcW w:w="2627" w:type="dxa"/>
          </w:tcPr>
          <w:p w14:paraId="7E425D4E" w14:textId="77777777" w:rsidR="001868DD" w:rsidRPr="002023D5" w:rsidRDefault="001868DD" w:rsidP="004923B5">
            <w:pPr>
              <w:rPr>
                <w:bCs/>
                <w:lang w:val="sr-Cyrl-CS"/>
              </w:rPr>
            </w:pPr>
            <w:r w:rsidRPr="002023D5">
              <w:rPr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2023D5">
              <w:rPr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2685" w:type="dxa"/>
          </w:tcPr>
          <w:p w14:paraId="53026994" w14:textId="77777777" w:rsidR="001868DD" w:rsidRPr="002023D5" w:rsidRDefault="001868DD" w:rsidP="004923B5">
            <w:pPr>
              <w:rPr>
                <w:bCs/>
                <w:lang w:val="sr-Cyrl-CS"/>
              </w:rPr>
            </w:pPr>
            <w:r w:rsidRPr="002023D5">
              <w:rPr>
                <w:sz w:val="22"/>
                <w:szCs w:val="22"/>
              </w:rPr>
              <w:t>предавања</w:t>
            </w:r>
            <w:r w:rsidRPr="002023D5">
              <w:rPr>
                <w:sz w:val="22"/>
                <w:szCs w:val="22"/>
                <w:lang w:val="sr-Cyrl-CS"/>
              </w:rPr>
              <w:t>: 2</w:t>
            </w:r>
          </w:p>
        </w:tc>
        <w:tc>
          <w:tcPr>
            <w:tcW w:w="3544" w:type="dxa"/>
          </w:tcPr>
          <w:p w14:paraId="1E993081" w14:textId="77777777" w:rsidR="001868DD" w:rsidRPr="002023D5" w:rsidRDefault="001868DD" w:rsidP="004923B5">
            <w:pPr>
              <w:rPr>
                <w:bCs/>
                <w:lang w:val="sr-Cyrl-CS"/>
              </w:rPr>
            </w:pPr>
            <w:r w:rsidRPr="002023D5">
              <w:rPr>
                <w:sz w:val="22"/>
                <w:szCs w:val="22"/>
              </w:rPr>
              <w:t>Студијски истраживачки рад</w:t>
            </w:r>
            <w:r w:rsidRPr="002023D5">
              <w:rPr>
                <w:sz w:val="22"/>
                <w:szCs w:val="22"/>
                <w:lang w:val="ru-RU"/>
              </w:rPr>
              <w:t>:</w:t>
            </w:r>
          </w:p>
        </w:tc>
      </w:tr>
      <w:tr w:rsidR="001868DD" w:rsidRPr="00D340E9" w14:paraId="4D457D3F" w14:textId="77777777" w:rsidTr="004923B5">
        <w:tc>
          <w:tcPr>
            <w:tcW w:w="8856" w:type="dxa"/>
            <w:gridSpan w:val="3"/>
          </w:tcPr>
          <w:p w14:paraId="26F983E4" w14:textId="77777777" w:rsidR="001868DD" w:rsidRPr="002023D5" w:rsidRDefault="001868DD" w:rsidP="004923B5">
            <w:r w:rsidRPr="002023D5">
              <w:rPr>
                <w:b/>
                <w:bCs/>
                <w:sz w:val="22"/>
                <w:szCs w:val="22"/>
                <w:lang w:val="sr-Cyrl-CS"/>
              </w:rPr>
              <w:t xml:space="preserve">Методе извођења наставе: </w:t>
            </w:r>
            <w:r w:rsidRPr="002023D5">
              <w:rPr>
                <w:sz w:val="22"/>
                <w:szCs w:val="22"/>
                <w:lang w:val="sr-Cyrl-CS"/>
              </w:rPr>
              <w:t>Предавања</w:t>
            </w:r>
          </w:p>
        </w:tc>
      </w:tr>
      <w:tr w:rsidR="001868DD" w:rsidRPr="00D340E9" w14:paraId="5110ABB1" w14:textId="77777777" w:rsidTr="004923B5">
        <w:tc>
          <w:tcPr>
            <w:tcW w:w="8856" w:type="dxa"/>
            <w:gridSpan w:val="3"/>
          </w:tcPr>
          <w:p w14:paraId="7DE2B54C" w14:textId="77777777" w:rsidR="001868DD" w:rsidRPr="002023D5" w:rsidRDefault="001868DD" w:rsidP="004923B5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2023D5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  <w:p w14:paraId="7D521586" w14:textId="77777777" w:rsidR="001868DD" w:rsidRPr="002023D5" w:rsidRDefault="001868DD" w:rsidP="004923B5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 w:rsidRPr="002023D5">
              <w:rPr>
                <w:bCs/>
                <w:sz w:val="22"/>
                <w:szCs w:val="22"/>
                <w:lang w:val="ru-RU"/>
              </w:rPr>
              <w:t>Завршна оцена се формира на основу завршног теста (100%)</w:t>
            </w:r>
          </w:p>
        </w:tc>
      </w:tr>
      <w:tr w:rsidR="001868DD" w:rsidRPr="00D340E9" w14:paraId="5A73D40F" w14:textId="77777777" w:rsidTr="004923B5">
        <w:tc>
          <w:tcPr>
            <w:tcW w:w="8856" w:type="dxa"/>
            <w:gridSpan w:val="3"/>
          </w:tcPr>
          <w:p w14:paraId="07978271" w14:textId="77777777" w:rsidR="001868DD" w:rsidRPr="00D340E9" w:rsidRDefault="001868DD" w:rsidP="004923B5">
            <w:pPr>
              <w:autoSpaceDE w:val="0"/>
              <w:autoSpaceDN w:val="0"/>
              <w:adjustRightInd w:val="0"/>
              <w:rPr>
                <w:sz w:val="18"/>
                <w:szCs w:val="18"/>
                <w:lang w:val="ru-RU"/>
              </w:rPr>
            </w:pPr>
            <w:r w:rsidRPr="00D340E9">
              <w:rPr>
                <w:sz w:val="18"/>
                <w:szCs w:val="18"/>
                <w:lang w:val="sr-Cyrl-CS"/>
              </w:rPr>
              <w:t xml:space="preserve">Начин провере знања могу бити различити </w:t>
            </w:r>
            <w:r w:rsidRPr="00D340E9">
              <w:rPr>
                <w:sz w:val="18"/>
                <w:szCs w:val="18"/>
                <w:lang w:val="ru-RU"/>
              </w:rPr>
              <w:t>: (</w:t>
            </w:r>
            <w:r w:rsidRPr="00D340E9">
              <w:rPr>
                <w:sz w:val="18"/>
                <w:szCs w:val="18"/>
                <w:lang w:val="sr-Cyrl-CS"/>
              </w:rPr>
              <w:t>писмени испити, усмени испт, презентација пројекта, семинари итд...</w:t>
            </w:r>
            <w:r w:rsidRPr="00D340E9">
              <w:rPr>
                <w:sz w:val="18"/>
                <w:szCs w:val="18"/>
                <w:lang w:val="ru-RU"/>
              </w:rPr>
              <w:t>...</w:t>
            </w:r>
          </w:p>
        </w:tc>
      </w:tr>
      <w:tr w:rsidR="001868DD" w:rsidRPr="00D340E9" w14:paraId="6340A039" w14:textId="77777777" w:rsidTr="004923B5">
        <w:tc>
          <w:tcPr>
            <w:tcW w:w="8856" w:type="dxa"/>
            <w:gridSpan w:val="3"/>
          </w:tcPr>
          <w:p w14:paraId="289B2755" w14:textId="77777777" w:rsidR="001868DD" w:rsidRPr="00D340E9" w:rsidRDefault="001868DD" w:rsidP="004923B5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D340E9">
              <w:rPr>
                <w:sz w:val="18"/>
                <w:szCs w:val="18"/>
                <w:lang w:val="ru-RU"/>
              </w:rPr>
              <w:t>*</w:t>
            </w:r>
            <w:r w:rsidRPr="00D340E9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  <w:tr w:rsidR="001868DD" w:rsidRPr="00D340E9" w14:paraId="26069938" w14:textId="77777777" w:rsidTr="004923B5">
        <w:tc>
          <w:tcPr>
            <w:tcW w:w="8856" w:type="dxa"/>
            <w:gridSpan w:val="3"/>
          </w:tcPr>
          <w:p w14:paraId="414F9B53" w14:textId="77777777" w:rsidR="001868DD" w:rsidRPr="00D340E9" w:rsidRDefault="001868DD" w:rsidP="004923B5">
            <w:pPr>
              <w:autoSpaceDE w:val="0"/>
              <w:autoSpaceDN w:val="0"/>
              <w:adjustRightInd w:val="0"/>
              <w:rPr>
                <w:sz w:val="18"/>
                <w:szCs w:val="18"/>
                <w:lang w:val="ru-RU"/>
              </w:rPr>
            </w:pPr>
          </w:p>
        </w:tc>
      </w:tr>
    </w:tbl>
    <w:p w14:paraId="6630B98E" w14:textId="77777777" w:rsidR="00232853" w:rsidRDefault="00232853"/>
    <w:sectPr w:rsidR="00232853" w:rsidSect="002328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68DD"/>
    <w:rsid w:val="000041AC"/>
    <w:rsid w:val="001868DD"/>
    <w:rsid w:val="00232853"/>
    <w:rsid w:val="002A3DB6"/>
    <w:rsid w:val="006F02D4"/>
    <w:rsid w:val="006F40EF"/>
    <w:rsid w:val="00967EC5"/>
    <w:rsid w:val="00CB24ED"/>
    <w:rsid w:val="00F667B6"/>
    <w:rsid w:val="00F9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3992B"/>
  <w15:docId w15:val="{0E3127C5-C8E1-42F6-A032-1CD847DAB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Branko</dc:creator>
  <cp:lastModifiedBy>Admin</cp:lastModifiedBy>
  <cp:revision>7</cp:revision>
  <dcterms:created xsi:type="dcterms:W3CDTF">2021-11-27T17:50:00Z</dcterms:created>
  <dcterms:modified xsi:type="dcterms:W3CDTF">2021-11-30T07:40:00Z</dcterms:modified>
</cp:coreProperties>
</file>